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2" w:rsidRPr="00B85E76" w:rsidRDefault="008B4F32" w:rsidP="008B4F32">
      <w:pPr>
        <w:ind w:right="-1417"/>
        <w:jc w:val="center"/>
        <w:rPr>
          <w:b/>
        </w:rPr>
      </w:pPr>
      <w:r>
        <w:rPr>
          <w:b/>
        </w:rPr>
        <w:t>POZIV</w:t>
      </w:r>
      <w:r w:rsidRPr="00B85E76">
        <w:rPr>
          <w:b/>
        </w:rPr>
        <w:t xml:space="preserve"> ZA ORGANIZACIJU VIŠEDNEVNE IZVANUČIONIČKE NASTAVE</w:t>
      </w:r>
    </w:p>
    <w:p w:rsidR="008B4F32" w:rsidRPr="00B85E76" w:rsidRDefault="008B4F32" w:rsidP="008B4F3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1"/>
        <w:gridCol w:w="12"/>
        <w:gridCol w:w="12"/>
        <w:gridCol w:w="360"/>
        <w:gridCol w:w="1347"/>
        <w:gridCol w:w="183"/>
        <w:gridCol w:w="1006"/>
        <w:gridCol w:w="535"/>
        <w:gridCol w:w="428"/>
        <w:gridCol w:w="786"/>
        <w:gridCol w:w="625"/>
        <w:gridCol w:w="306"/>
        <w:gridCol w:w="564"/>
        <w:gridCol w:w="105"/>
        <w:gridCol w:w="274"/>
        <w:gridCol w:w="744"/>
        <w:gridCol w:w="974"/>
      </w:tblGrid>
      <w:tr w:rsidR="008B4F32" w:rsidRPr="00B85E76" w:rsidTr="00817145">
        <w:trPr>
          <w:gridBefore w:val="7"/>
          <w:gridAfter w:val="6"/>
          <w:wBefore w:w="2941" w:type="dxa"/>
          <w:wAfter w:w="2967" w:type="dxa"/>
          <w:trHeight w:val="217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Broj poziva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130-04/18-01/03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1.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r w:rsidRPr="00B85E76">
              <w:rPr>
                <w:b/>
              </w:rPr>
              <w:t>Podaci o školi: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Upisati tražene podatke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t>Ime škole: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Osnovna škola Zrinskih i Frankopana Otočac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t xml:space="preserve">Adresa:    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Kralja Zvonimira 15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t>Mjesto: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Otočac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t>Poštanski broj: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53220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 xml:space="preserve">2. 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Korisnici usluge su učenici</w:t>
            </w:r>
            <w:r>
              <w:rPr>
                <w:b/>
              </w:rPr>
              <w:t>:</w:t>
            </w:r>
          </w:p>
        </w:tc>
        <w:tc>
          <w:tcPr>
            <w:tcW w:w="334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MŠ Otočac</w:t>
            </w:r>
          </w:p>
        </w:tc>
        <w:tc>
          <w:tcPr>
            <w:tcW w:w="1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Default="008B4F32" w:rsidP="00817145">
            <w:pPr>
              <w:rPr>
                <w:b/>
              </w:rPr>
            </w:pPr>
            <w:r>
              <w:rPr>
                <w:b/>
              </w:rPr>
              <w:t xml:space="preserve">Razred: </w:t>
            </w:r>
          </w:p>
          <w:p w:rsidR="008B4F32" w:rsidRPr="00B85E76" w:rsidRDefault="008B4F32" w:rsidP="00817145">
            <w:pPr>
              <w:rPr>
                <w:b/>
              </w:rPr>
            </w:pPr>
            <w:r>
              <w:rPr>
                <w:b/>
              </w:rPr>
              <w:t>4.a/4.b/4.c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3.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Tip putovanja: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i/>
              </w:rPr>
            </w:pPr>
            <w:r>
              <w:rPr>
                <w:i/>
              </w:rPr>
              <w:t>Uz planirano upisati broj poludnevni</w:t>
            </w:r>
            <w:r w:rsidRPr="00B85E76">
              <w:rPr>
                <w:i/>
              </w:rPr>
              <w:t xml:space="preserve"> i noćenja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0A1F8E" w:rsidRDefault="008B4F32" w:rsidP="00817145">
            <w:r w:rsidRPr="000A1F8E">
              <w:t xml:space="preserve"> a)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0A1F8E" w:rsidRDefault="008B4F32" w:rsidP="00817145">
            <w:proofErr w:type="spellStart"/>
            <w:r>
              <w:t>Izvanučionična</w:t>
            </w:r>
            <w:proofErr w:type="spellEnd"/>
            <w:r>
              <w:t xml:space="preserve"> nastava</w:t>
            </w:r>
          </w:p>
        </w:tc>
        <w:tc>
          <w:tcPr>
            <w:tcW w:w="26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8B4F32" w:rsidRPr="000A1F8E" w:rsidRDefault="008B4F32" w:rsidP="00817145">
            <w:r>
              <w:t xml:space="preserve">dana                   </w:t>
            </w:r>
          </w:p>
        </w:tc>
        <w:tc>
          <w:tcPr>
            <w:tcW w:w="26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0A1F8E" w:rsidRDefault="008B4F32" w:rsidP="00817145">
            <w:r>
              <w:t xml:space="preserve">Noćenja                  </w:t>
            </w:r>
          </w:p>
        </w:tc>
      </w:tr>
      <w:tr w:rsidR="008B4F32" w:rsidRPr="008D0189" w:rsidTr="00817145">
        <w:tblPrEx>
          <w:jc w:val="center"/>
        </w:tblPrEx>
        <w:trPr>
          <w:trHeight w:val="206"/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8D0189" w:rsidRDefault="008B4F32" w:rsidP="00817145"/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03701F" w:rsidRDefault="008B4F32" w:rsidP="00817145">
            <w:pPr>
              <w:rPr>
                <w:b/>
              </w:rPr>
            </w:pPr>
            <w:r w:rsidRPr="0003701F">
              <w:rPr>
                <w:b/>
              </w:rPr>
              <w:t>b)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03701F" w:rsidRDefault="008B4F32" w:rsidP="00817145">
            <w:pPr>
              <w:rPr>
                <w:b/>
              </w:rPr>
            </w:pPr>
            <w:r w:rsidRPr="0003701F">
              <w:rPr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6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8B4F32" w:rsidRPr="0003701F" w:rsidRDefault="008B4F32" w:rsidP="00817145">
            <w:pPr>
              <w:rPr>
                <w:b/>
              </w:rPr>
            </w:pPr>
            <w:r w:rsidRPr="0003701F">
              <w:rPr>
                <w:b/>
              </w:rPr>
              <w:t xml:space="preserve">dana      3   </w:t>
            </w:r>
          </w:p>
        </w:tc>
        <w:tc>
          <w:tcPr>
            <w:tcW w:w="26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03701F" w:rsidRDefault="008B4F32" w:rsidP="00817145">
            <w:pPr>
              <w:rPr>
                <w:b/>
              </w:rPr>
            </w:pPr>
            <w:r w:rsidRPr="0003701F">
              <w:rPr>
                <w:b/>
              </w:rPr>
              <w:t xml:space="preserve">Noćenja     2   </w:t>
            </w:r>
          </w:p>
        </w:tc>
      </w:tr>
      <w:tr w:rsidR="008B4F32" w:rsidRPr="008D0189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8D0189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03701F" w:rsidRDefault="008B4F32" w:rsidP="00817145">
            <w:r w:rsidRPr="0003701F">
              <w:t>c)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03701F" w:rsidRDefault="008B4F32" w:rsidP="00817145">
            <w:r w:rsidRPr="0003701F">
              <w:t>Školska ekskurzija</w:t>
            </w:r>
          </w:p>
        </w:tc>
        <w:tc>
          <w:tcPr>
            <w:tcW w:w="26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8B4F32" w:rsidRPr="0003701F" w:rsidRDefault="008B4F32" w:rsidP="00817145">
            <w:r w:rsidRPr="0003701F">
              <w:t xml:space="preserve">dana          </w:t>
            </w:r>
          </w:p>
        </w:tc>
        <w:tc>
          <w:tcPr>
            <w:tcW w:w="26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03701F" w:rsidRDefault="008B4F32" w:rsidP="00817145">
            <w:r w:rsidRPr="0003701F">
              <w:t xml:space="preserve">Noćenja       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>d)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r w:rsidRPr="00B85E76">
              <w:t>Posjet</w:t>
            </w:r>
          </w:p>
        </w:tc>
        <w:tc>
          <w:tcPr>
            <w:tcW w:w="268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>dana</w:t>
            </w:r>
          </w:p>
        </w:tc>
        <w:tc>
          <w:tcPr>
            <w:tcW w:w="266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r w:rsidRPr="00B85E76">
              <w:t>Noćenja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/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/>
        </w:tc>
        <w:tc>
          <w:tcPr>
            <w:tcW w:w="534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/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4.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vertAlign w:val="superscript"/>
              </w:rPr>
            </w:pPr>
            <w:r w:rsidRPr="00B85E76">
              <w:rPr>
                <w:b/>
              </w:rPr>
              <w:t xml:space="preserve">Odredište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Upisati područje ime/imena države/država</w:t>
            </w:r>
          </w:p>
        </w:tc>
      </w:tr>
      <w:tr w:rsidR="008B4F32" w:rsidRPr="00731400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731400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a)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 xml:space="preserve">u Republici Hrvatskoj 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731400" w:rsidRDefault="008B4F32" w:rsidP="00817145">
            <w:pPr>
              <w:rPr>
                <w:b/>
                <w:sz w:val="36"/>
                <w:szCs w:val="36"/>
                <w:vertAlign w:val="superscript"/>
              </w:rPr>
            </w:pPr>
            <w:r w:rsidRPr="00731400">
              <w:rPr>
                <w:b/>
                <w:vertAlign w:val="superscript"/>
              </w:rPr>
              <w:t xml:space="preserve"> </w:t>
            </w:r>
            <w:r w:rsidRPr="00731400"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sz w:val="36"/>
                <w:szCs w:val="36"/>
                <w:vertAlign w:val="superscript"/>
              </w:rPr>
              <w:t>Otok Rab (</w:t>
            </w:r>
            <w:proofErr w:type="spellStart"/>
            <w:r w:rsidRPr="00731400">
              <w:rPr>
                <w:b/>
                <w:sz w:val="36"/>
                <w:szCs w:val="36"/>
                <w:vertAlign w:val="superscript"/>
              </w:rPr>
              <w:t>Lopar</w:t>
            </w:r>
            <w:proofErr w:type="spellEnd"/>
            <w:r>
              <w:rPr>
                <w:b/>
                <w:sz w:val="36"/>
                <w:szCs w:val="36"/>
                <w:vertAlign w:val="superscript"/>
              </w:rPr>
              <w:t>)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>b)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t>u inozemstvu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5.</w:t>
            </w:r>
          </w:p>
        </w:tc>
        <w:tc>
          <w:tcPr>
            <w:tcW w:w="3431" w:type="dxa"/>
            <w:gridSpan w:val="7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Planirano vrijeme realizacije</w:t>
            </w:r>
          </w:p>
          <w:p w:rsidR="008B4F32" w:rsidRPr="00B85E76" w:rsidRDefault="008B4F32" w:rsidP="00817145">
            <w:r w:rsidRPr="00B85E76">
              <w:rPr>
                <w:i/>
              </w:rPr>
              <w:t>(predložiti u okvirnom terminu od dva tjedna)</w:t>
            </w:r>
          </w:p>
        </w:tc>
        <w:tc>
          <w:tcPr>
            <w:tcW w:w="9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 xml:space="preserve">od </w:t>
            </w:r>
          </w:p>
        </w:tc>
        <w:tc>
          <w:tcPr>
            <w:tcW w:w="14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8B4F32" w:rsidRPr="00731400" w:rsidRDefault="008B4F32" w:rsidP="00817145">
            <w:pPr>
              <w:rPr>
                <w:b/>
              </w:rPr>
            </w:pPr>
            <w:r>
              <w:rPr>
                <w:b/>
              </w:rPr>
              <w:t>06</w:t>
            </w:r>
            <w:r w:rsidRPr="00731400">
              <w:rPr>
                <w:b/>
              </w:rPr>
              <w:t>.lipnja</w:t>
            </w:r>
          </w:p>
        </w:tc>
        <w:tc>
          <w:tcPr>
            <w:tcW w:w="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do</w:t>
            </w:r>
          </w:p>
        </w:tc>
        <w:tc>
          <w:tcPr>
            <w:tcW w:w="11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8B4F32" w:rsidRPr="00731400" w:rsidRDefault="008B4F32" w:rsidP="00817145">
            <w:pPr>
              <w:rPr>
                <w:b/>
              </w:rPr>
            </w:pPr>
            <w:r>
              <w:rPr>
                <w:b/>
              </w:rPr>
              <w:t>08</w:t>
            </w:r>
            <w:r w:rsidRPr="00731400">
              <w:rPr>
                <w:b/>
              </w:rPr>
              <w:t>.lipnja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731400">
              <w:rPr>
                <w:b/>
              </w:rPr>
              <w:t>.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8B4F32" w:rsidRPr="00B85E76" w:rsidRDefault="008B4F32" w:rsidP="00817145"/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Datum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Datum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Godina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6.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Broj sudionika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Upisati broj</w:t>
            </w:r>
          </w:p>
        </w:tc>
      </w:tr>
      <w:tr w:rsidR="008B4F32" w:rsidRPr="00731400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F32" w:rsidRPr="00731400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 xml:space="preserve">a) 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Predviđeni broj učenika</w:t>
            </w:r>
          </w:p>
        </w:tc>
        <w:tc>
          <w:tcPr>
            <w:tcW w:w="17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 xml:space="preserve">  </w:t>
            </w:r>
            <w:r>
              <w:rPr>
                <w:b/>
              </w:rPr>
              <w:t>49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s mogućnošću odstupanja za tri učenika</w:t>
            </w:r>
          </w:p>
        </w:tc>
      </w:tr>
      <w:tr w:rsidR="008B4F32" w:rsidRPr="00731400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F32" w:rsidRPr="00731400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 xml:space="preserve">b) 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Predviđeni broj učitelja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 xml:space="preserve">   </w:t>
            </w:r>
            <w:r>
              <w:rPr>
                <w:b/>
              </w:rPr>
              <w:t>3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8B4F32" w:rsidRPr="00B85E76" w:rsidRDefault="008B4F32" w:rsidP="00817145">
            <w:r w:rsidRPr="00B85E76">
              <w:t xml:space="preserve">c) 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8B4F32" w:rsidRPr="00B85E76" w:rsidRDefault="008B4F32" w:rsidP="00817145">
            <w:r w:rsidRPr="00B85E76">
              <w:t>Očekivani broj gratis ponuda za učenike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r>
              <w:t xml:space="preserve">   0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B85E76" w:rsidRDefault="008B4F32" w:rsidP="00817145">
            <w:pPr>
              <w:rPr>
                <w:i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7.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Plan puta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Upisati traženo</w:t>
            </w:r>
          </w:p>
        </w:tc>
      </w:tr>
      <w:tr w:rsidR="008B4F32" w:rsidRPr="00731400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731400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Mjesto polaska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731400" w:rsidRDefault="008B4F32" w:rsidP="00817145">
            <w:pPr>
              <w:rPr>
                <w:b/>
              </w:rPr>
            </w:pPr>
            <w:r w:rsidRPr="00731400">
              <w:rPr>
                <w:b/>
              </w:rPr>
              <w:t>Otočac</w:t>
            </w:r>
          </w:p>
        </w:tc>
      </w:tr>
      <w:tr w:rsidR="008B4F32" w:rsidRPr="00731400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731400" w:rsidRDefault="008B4F32" w:rsidP="00817145">
            <w:pPr>
              <w:rPr>
                <w:b/>
                <w:i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8B4F32" w:rsidRPr="00731400" w:rsidRDefault="008B4F32" w:rsidP="00817145">
            <w:pPr>
              <w:rPr>
                <w:b/>
                <w:i/>
              </w:rPr>
            </w:pPr>
            <w:r w:rsidRPr="00731400">
              <w:rPr>
                <w:b/>
                <w:i/>
              </w:rPr>
              <w:t>Usputna odredišta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731400" w:rsidRDefault="008B4F32" w:rsidP="00817145">
            <w:pPr>
              <w:rPr>
                <w:b/>
                <w:i/>
              </w:rPr>
            </w:pPr>
            <w:r w:rsidRPr="00731400">
              <w:rPr>
                <w:b/>
                <w:i/>
              </w:rPr>
              <w:t xml:space="preserve">Senj, </w:t>
            </w:r>
            <w:proofErr w:type="spellStart"/>
            <w:r w:rsidRPr="00731400">
              <w:rPr>
                <w:b/>
                <w:i/>
              </w:rPr>
              <w:t>Stinica</w:t>
            </w:r>
            <w:proofErr w:type="spellEnd"/>
            <w:r w:rsidRPr="00731400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Mišnjak</w:t>
            </w:r>
            <w:proofErr w:type="spellEnd"/>
            <w:r>
              <w:rPr>
                <w:b/>
                <w:i/>
              </w:rPr>
              <w:t>,</w:t>
            </w:r>
            <w:r w:rsidRPr="00731400">
              <w:rPr>
                <w:b/>
                <w:i/>
              </w:rPr>
              <w:t xml:space="preserve"> Supetarska Draga</w:t>
            </w:r>
          </w:p>
        </w:tc>
      </w:tr>
      <w:tr w:rsidR="008B4F32" w:rsidRPr="009F054C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9F054C" w:rsidRDefault="008B4F32" w:rsidP="00817145">
            <w:pPr>
              <w:rPr>
                <w:b/>
              </w:rPr>
            </w:pP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8B4F32" w:rsidRPr="009F054C" w:rsidRDefault="008B4F32" w:rsidP="00817145">
            <w:pPr>
              <w:rPr>
                <w:b/>
              </w:rPr>
            </w:pPr>
            <w:r w:rsidRPr="009F054C">
              <w:rPr>
                <w:b/>
              </w:rPr>
              <w:t>Krajnji cilj putovanja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9F054C" w:rsidRDefault="008B4F32" w:rsidP="00817145">
            <w:pPr>
              <w:rPr>
                <w:b/>
              </w:rPr>
            </w:pPr>
            <w:r>
              <w:rPr>
                <w:b/>
              </w:rPr>
              <w:t xml:space="preserve">Otok </w:t>
            </w:r>
            <w:r w:rsidRPr="009F054C">
              <w:rPr>
                <w:b/>
              </w:rPr>
              <w:t>Rab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Lopar</w:t>
            </w:r>
            <w:proofErr w:type="spellEnd"/>
            <w:r>
              <w:rPr>
                <w:b/>
              </w:rPr>
              <w:t>)</w:t>
            </w:r>
          </w:p>
        </w:tc>
      </w:tr>
      <w:tr w:rsidR="008B4F32" w:rsidRPr="00731400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731400" w:rsidRDefault="008B4F32" w:rsidP="00817145">
            <w:pPr>
              <w:rPr>
                <w:b/>
                <w:i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8.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Vrsta prijevoza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i/>
              </w:rPr>
              <w:t>Traženo označiti ili dopisati kombinacije</w:t>
            </w:r>
          </w:p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a)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Autobus</w:t>
            </w:r>
            <w:r w:rsidRPr="002C1661">
              <w:rPr>
                <w:b/>
                <w:bCs/>
              </w:rPr>
              <w:t xml:space="preserve"> koji udovoljava zakonskim propisima za prijevoz učenika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X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>b)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r w:rsidRPr="00B85E76">
              <w:t>Vlak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/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 xml:space="preserve">c) 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Brod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tabs>
                <w:tab w:val="left" w:pos="840"/>
              </w:tabs>
              <w:rPr>
                <w:b/>
              </w:rPr>
            </w:pPr>
            <w:r w:rsidRPr="002C1661">
              <w:rPr>
                <w:b/>
              </w:rPr>
              <w:t xml:space="preserve">X  </w:t>
            </w:r>
            <w:r w:rsidRPr="002C1661">
              <w:rPr>
                <w:b/>
              </w:rPr>
              <w:tab/>
              <w:t>(</w:t>
            </w:r>
            <w:proofErr w:type="spellStart"/>
            <w:r w:rsidRPr="002C1661">
              <w:rPr>
                <w:b/>
              </w:rPr>
              <w:t>Stinica</w:t>
            </w:r>
            <w:proofErr w:type="spellEnd"/>
            <w:r w:rsidRPr="002C1661">
              <w:rPr>
                <w:b/>
              </w:rPr>
              <w:t xml:space="preserve">- </w:t>
            </w:r>
            <w:proofErr w:type="spellStart"/>
            <w:r w:rsidRPr="002C1661">
              <w:rPr>
                <w:b/>
              </w:rPr>
              <w:t>Mišnjak</w:t>
            </w:r>
            <w:proofErr w:type="spellEnd"/>
            <w:r w:rsidRPr="002C1661">
              <w:rPr>
                <w:b/>
              </w:rPr>
              <w:t>)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>d)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r w:rsidRPr="00B85E76">
              <w:t>Zrakoplov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B85E76" w:rsidRDefault="008B4F32" w:rsidP="00817145"/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e)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Kombinirani prijevoz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  <w:sz w:val="36"/>
                <w:szCs w:val="36"/>
                <w:vertAlign w:val="superscript"/>
              </w:rPr>
            </w:pPr>
            <w:r w:rsidRPr="002C1661">
              <w:rPr>
                <w:b/>
                <w:sz w:val="36"/>
                <w:szCs w:val="36"/>
                <w:vertAlign w:val="superscript"/>
              </w:rPr>
              <w:t>Autobus- trajekt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lastRenderedPageBreak/>
              <w:t>9.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Smještaj i prehrana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Označiti s X  jednu ili više mogućnosti smještaja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a)</w:t>
            </w:r>
          </w:p>
        </w:tc>
        <w:tc>
          <w:tcPr>
            <w:tcW w:w="289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Hostel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F32" w:rsidRPr="00B85E76" w:rsidRDefault="008B4F32" w:rsidP="00817145">
            <w:pPr>
              <w:rPr>
                <w:i/>
              </w:rPr>
            </w:pPr>
          </w:p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b)</w:t>
            </w:r>
          </w:p>
        </w:tc>
        <w:tc>
          <w:tcPr>
            <w:tcW w:w="289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 xml:space="preserve">Hotel 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8B4F32" w:rsidRPr="002C1661" w:rsidRDefault="008B4F32" w:rsidP="00817145">
            <w:pPr>
              <w:jc w:val="center"/>
              <w:rPr>
                <w:b/>
              </w:rPr>
            </w:pPr>
            <w:r w:rsidRPr="002C1661">
              <w:rPr>
                <w:b/>
              </w:rPr>
              <w:t>X ( TN San Marino)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c)</w:t>
            </w:r>
          </w:p>
        </w:tc>
        <w:tc>
          <w:tcPr>
            <w:tcW w:w="289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Pansion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F32" w:rsidRPr="00B85E76" w:rsidRDefault="008B4F32" w:rsidP="00817145">
            <w:pPr>
              <w:rPr>
                <w:i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d)</w:t>
            </w:r>
          </w:p>
        </w:tc>
        <w:tc>
          <w:tcPr>
            <w:tcW w:w="289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Prehrana na bazi polupansiona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F32" w:rsidRPr="00B85E76" w:rsidRDefault="008B4F32" w:rsidP="00817145">
            <w:pPr>
              <w:rPr>
                <w:i/>
              </w:rPr>
            </w:pPr>
          </w:p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e)</w:t>
            </w:r>
          </w:p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Prehrana na bazi punoga</w:t>
            </w:r>
          </w:p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pansiona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 xml:space="preserve">                                 X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>f)</w:t>
            </w:r>
          </w:p>
        </w:tc>
        <w:tc>
          <w:tcPr>
            <w:tcW w:w="289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8B4F32" w:rsidRPr="00B85E76" w:rsidRDefault="008B4F32" w:rsidP="00817145">
            <w:r w:rsidRPr="00B85E76">
              <w:t xml:space="preserve">Drugo </w:t>
            </w:r>
            <w:r w:rsidRPr="00B85E76">
              <w:rPr>
                <w:i/>
              </w:rPr>
              <w:t>(upisati što se traži)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F32" w:rsidRPr="00B85E76" w:rsidRDefault="008B4F32" w:rsidP="00817145">
            <w:pPr>
              <w:rPr>
                <w:i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F32" w:rsidRPr="00B85E76" w:rsidRDefault="008B4F32" w:rsidP="00817145">
            <w:pPr>
              <w:rPr>
                <w:i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10.</w:t>
            </w:r>
          </w:p>
        </w:tc>
        <w:tc>
          <w:tcPr>
            <w:tcW w:w="34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 xml:space="preserve">U cijenu ponude uračunati: 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  <w:i/>
              </w:rPr>
            </w:pPr>
            <w:r w:rsidRPr="00B85E76">
              <w:rPr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a)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 xml:space="preserve">Ulaznice za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prijedlog turističke agencije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>b)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B85E76" w:rsidRDefault="008B4F32" w:rsidP="00817145">
            <w:r w:rsidRPr="00B85E76">
              <w:t>Sudjelovanje u radionicama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c)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Vodiča za razgled grada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  <w:sz w:val="36"/>
                <w:szCs w:val="36"/>
                <w:vertAlign w:val="superscript"/>
              </w:rPr>
            </w:pPr>
            <w:r w:rsidRPr="002C1661">
              <w:rPr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 xml:space="preserve">d)          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B85E76" w:rsidRDefault="008B4F32" w:rsidP="00817145">
            <w:r w:rsidRPr="00B85E76">
              <w:t>Drugi zahtjevi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0D2684" w:rsidRDefault="008B4F32" w:rsidP="00817145">
            <w:pPr>
              <w:rPr>
                <w:sz w:val="36"/>
                <w:szCs w:val="36"/>
                <w:vertAlign w:val="superscript"/>
              </w:rPr>
            </w:pPr>
          </w:p>
        </w:tc>
      </w:tr>
      <w:tr w:rsidR="008B4F32" w:rsidRPr="002C1661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>e)</w:t>
            </w:r>
          </w:p>
        </w:tc>
        <w:tc>
          <w:tcPr>
            <w:tcW w:w="29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2C1661" w:rsidRDefault="008B4F32" w:rsidP="00817145">
            <w:pPr>
              <w:rPr>
                <w:b/>
              </w:rPr>
            </w:pPr>
            <w:r w:rsidRPr="002C1661">
              <w:rPr>
                <w:b/>
              </w:rPr>
              <w:t xml:space="preserve">Prijedlog dodatnih sadržaja koji mogu pridonijeti kvaliteti realizacije </w:t>
            </w: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2C1661" w:rsidRDefault="008B4F32" w:rsidP="00817145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 xml:space="preserve"> </w:t>
            </w:r>
            <w:r w:rsidRPr="002C1661">
              <w:rPr>
                <w:b/>
                <w:sz w:val="36"/>
                <w:szCs w:val="36"/>
                <w:vertAlign w:val="superscript"/>
              </w:rPr>
              <w:t>plivanje, učenje kroz igru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/>
        </w:tc>
        <w:tc>
          <w:tcPr>
            <w:tcW w:w="253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34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11.</w:t>
            </w:r>
          </w:p>
        </w:tc>
        <w:tc>
          <w:tcPr>
            <w:tcW w:w="518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8B4F32" w:rsidRPr="00B85E76" w:rsidRDefault="008B4F32" w:rsidP="00817145">
            <w:pPr>
              <w:rPr>
                <w:vertAlign w:val="superscript"/>
              </w:rPr>
            </w:pPr>
            <w:r w:rsidRPr="00B85E76">
              <w:rPr>
                <w:b/>
              </w:rPr>
              <w:t>U cijenu uključiti i stavke putnog osiguranja od: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i/>
              </w:rPr>
            </w:pPr>
            <w:r w:rsidRPr="00B85E76">
              <w:rPr>
                <w:i/>
              </w:rPr>
              <w:t>Traženo označiti s X ili dopisati (za br. 12)</w:t>
            </w:r>
          </w:p>
        </w:tc>
      </w:tr>
      <w:tr w:rsidR="008B4F32" w:rsidRPr="00A34740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A34740" w:rsidRDefault="008B4F32" w:rsidP="00817145">
            <w:pPr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A34740" w:rsidRDefault="008B4F32" w:rsidP="00817145">
            <w:pPr>
              <w:rPr>
                <w:b/>
              </w:rPr>
            </w:pPr>
            <w:r w:rsidRPr="00A34740">
              <w:rPr>
                <w:b/>
              </w:rPr>
              <w:t>a)</w:t>
            </w:r>
          </w:p>
        </w:tc>
        <w:tc>
          <w:tcPr>
            <w:tcW w:w="465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A34740" w:rsidRDefault="008B4F32" w:rsidP="00817145">
            <w:pPr>
              <w:rPr>
                <w:b/>
              </w:rPr>
            </w:pPr>
            <w:r w:rsidRPr="00A34740">
              <w:rPr>
                <w:b/>
              </w:rPr>
              <w:t xml:space="preserve">posljedica nesretnoga slučaja i bolesti na  </w:t>
            </w:r>
          </w:p>
          <w:p w:rsidR="008B4F32" w:rsidRPr="00A34740" w:rsidRDefault="008B4F32" w:rsidP="00817145">
            <w:pPr>
              <w:rPr>
                <w:b/>
                <w:vertAlign w:val="superscript"/>
              </w:rPr>
            </w:pPr>
            <w:r w:rsidRPr="00A34740">
              <w:rPr>
                <w:b/>
              </w:rPr>
              <w:t>putovanju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A34740" w:rsidRDefault="008B4F32" w:rsidP="00817145">
            <w:pPr>
              <w:rPr>
                <w:b/>
                <w:sz w:val="36"/>
                <w:szCs w:val="36"/>
                <w:vertAlign w:val="superscript"/>
              </w:rPr>
            </w:pPr>
            <w:r w:rsidRPr="00A34740">
              <w:rPr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8B4F32" w:rsidRPr="00B85E76" w:rsidRDefault="008B4F32" w:rsidP="00817145">
            <w:r w:rsidRPr="00B85E76">
              <w:t>b)</w:t>
            </w:r>
          </w:p>
        </w:tc>
        <w:tc>
          <w:tcPr>
            <w:tcW w:w="465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B85E76" w:rsidRDefault="008B4F32" w:rsidP="00817145">
            <w:r w:rsidRPr="00B85E76">
              <w:t xml:space="preserve">zdravstvenog osiguranja za vrijeme puta i boravka u inozemstvu 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pPr>
              <w:rPr>
                <w:vertAlign w:val="superscript"/>
              </w:rPr>
            </w:pPr>
            <w:r w:rsidRPr="00B85E76">
              <w:t>c)</w:t>
            </w:r>
          </w:p>
        </w:tc>
        <w:tc>
          <w:tcPr>
            <w:tcW w:w="465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B85E76" w:rsidRDefault="008B4F32" w:rsidP="00817145">
            <w:pPr>
              <w:rPr>
                <w:vertAlign w:val="superscript"/>
              </w:rPr>
            </w:pPr>
            <w:r w:rsidRPr="00B85E76">
              <w:t>otkaza putovanja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8B4F32" w:rsidRPr="00B85E76" w:rsidRDefault="008B4F32" w:rsidP="00817145">
            <w:r w:rsidRPr="00B85E76">
              <w:t>d)</w:t>
            </w:r>
          </w:p>
        </w:tc>
        <w:tc>
          <w:tcPr>
            <w:tcW w:w="465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B85E76" w:rsidRDefault="008B4F32" w:rsidP="00817145">
            <w:r w:rsidRPr="00B85E76">
              <w:t xml:space="preserve">troškova pomoći povratka u mjesto polazišta u </w:t>
            </w:r>
          </w:p>
          <w:p w:rsidR="008B4F32" w:rsidRPr="00B85E76" w:rsidRDefault="008B4F32" w:rsidP="00817145">
            <w:r w:rsidRPr="00B85E76">
              <w:t>slučaju nesreće i bolesti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pPr>
              <w:rPr>
                <w:vertAlign w:val="superscript"/>
              </w:rPr>
            </w:pPr>
            <w:r w:rsidRPr="00B85E76">
              <w:t>e)</w:t>
            </w:r>
          </w:p>
        </w:tc>
        <w:tc>
          <w:tcPr>
            <w:tcW w:w="4657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8B4F32" w:rsidRPr="00B85E76" w:rsidRDefault="008B4F32" w:rsidP="00817145">
            <w:pPr>
              <w:rPr>
                <w:vertAlign w:val="superscript"/>
              </w:rPr>
            </w:pPr>
            <w:r w:rsidRPr="00B85E76">
              <w:rPr>
                <w:bCs/>
              </w:rPr>
              <w:t>oštećenja i gubitka prtljage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vertAlign w:val="superscript"/>
              </w:rPr>
            </w:pP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9288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8B4F32" w:rsidRPr="00B85E76" w:rsidRDefault="008B4F32" w:rsidP="00817145">
            <w:pPr>
              <w:rPr>
                <w:b/>
              </w:rPr>
            </w:pPr>
            <w:r w:rsidRPr="00B85E76">
              <w:rPr>
                <w:b/>
              </w:rPr>
              <w:t>12.        Dostava ponuda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F32" w:rsidRPr="00B85E76" w:rsidRDefault="008B4F32" w:rsidP="00817145">
            <w:pPr>
              <w:rPr>
                <w:b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r w:rsidRPr="00B85E76">
              <w:t xml:space="preserve">Rok dostave ponuda je </w:t>
            </w:r>
          </w:p>
        </w:tc>
        <w:tc>
          <w:tcPr>
            <w:tcW w:w="293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 xml:space="preserve">                                </w:t>
            </w:r>
          </w:p>
        </w:tc>
        <w:tc>
          <w:tcPr>
            <w:tcW w:w="359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8B4F32" w:rsidRPr="00C164E1" w:rsidRDefault="008B4F32" w:rsidP="00817145">
            <w:pPr>
              <w:rPr>
                <w:b/>
                <w:i/>
              </w:rPr>
            </w:pPr>
            <w:r>
              <w:rPr>
                <w:b/>
                <w:i/>
              </w:rPr>
              <w:t>11.04.2018.</w:t>
            </w:r>
          </w:p>
        </w:tc>
      </w:tr>
      <w:tr w:rsidR="008B4F32" w:rsidRPr="00B85E76" w:rsidTr="00817145">
        <w:tblPrEx>
          <w:jc w:val="center"/>
        </w:tblPrEx>
        <w:trPr>
          <w:jc w:val="center"/>
        </w:trPr>
        <w:tc>
          <w:tcPr>
            <w:tcW w:w="5696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8B4F32" w:rsidRPr="00B85E76" w:rsidRDefault="008B4F32" w:rsidP="00817145">
            <w:r>
              <w:t xml:space="preserve">        </w:t>
            </w:r>
            <w:r w:rsidRPr="00B85E76">
              <w:t>Javno otvaranje ponuda održat će se u Školi dana</w:t>
            </w:r>
          </w:p>
        </w:tc>
        <w:tc>
          <w:tcPr>
            <w:tcW w:w="18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F32" w:rsidRPr="00C164E1" w:rsidRDefault="008B4F32" w:rsidP="00817145">
            <w:pPr>
              <w:rPr>
                <w:b/>
              </w:rPr>
            </w:pPr>
            <w:r>
              <w:rPr>
                <w:b/>
              </w:rPr>
              <w:t>16.04.2018</w:t>
            </w:r>
            <w:r w:rsidRPr="00C164E1">
              <w:rPr>
                <w:b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8B4F32" w:rsidRPr="00B85E76" w:rsidRDefault="008B4F32" w:rsidP="00817145">
            <w:r w:rsidRPr="00B85E76">
              <w:t xml:space="preserve">u     </w:t>
            </w:r>
            <w:r>
              <w:rPr>
                <w:b/>
              </w:rPr>
              <w:t>13,00</w:t>
            </w:r>
            <w:r w:rsidRPr="00B85E76">
              <w:t xml:space="preserve">            sati.</w:t>
            </w:r>
            <w:r>
              <w:t xml:space="preserve">   </w:t>
            </w:r>
          </w:p>
        </w:tc>
      </w:tr>
    </w:tbl>
    <w:p w:rsidR="008B4F32" w:rsidRDefault="008B4F32" w:rsidP="008B4F32"/>
    <w:p w:rsidR="008B4F32" w:rsidRDefault="008B4F32" w:rsidP="008B4F32"/>
    <w:p w:rsidR="008B4F32" w:rsidRDefault="008B4F32" w:rsidP="008B4F32"/>
    <w:p w:rsidR="008B4F32" w:rsidRDefault="008B4F32" w:rsidP="008B4F32">
      <w:pPr>
        <w:rPr>
          <w:sz w:val="16"/>
          <w:szCs w:val="16"/>
        </w:rPr>
      </w:pPr>
    </w:p>
    <w:p w:rsidR="008B4F32" w:rsidRPr="005E6238" w:rsidRDefault="008B4F32" w:rsidP="008B4F32">
      <w:pPr>
        <w:spacing w:before="120" w:after="120"/>
        <w:ind w:left="357"/>
        <w:jc w:val="both"/>
        <w:rPr>
          <w:sz w:val="20"/>
          <w:szCs w:val="16"/>
        </w:rPr>
      </w:pPr>
      <w:r w:rsidRPr="005E6238">
        <w:rPr>
          <w:b/>
          <w:i/>
          <w:sz w:val="20"/>
          <w:szCs w:val="16"/>
        </w:rPr>
        <w:t>Napomena</w:t>
      </w:r>
      <w:r w:rsidRPr="005E6238">
        <w:rPr>
          <w:sz w:val="20"/>
          <w:szCs w:val="16"/>
        </w:rPr>
        <w:t>:</w:t>
      </w:r>
    </w:p>
    <w:p w:rsidR="008B4F32" w:rsidRPr="005E6238" w:rsidRDefault="008B4F32" w:rsidP="008B4F3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5E6238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8B4F32" w:rsidRPr="005E6238" w:rsidRDefault="008B4F32" w:rsidP="008B4F32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</w:t>
      </w:r>
      <w:r w:rsidRPr="005E6238">
        <w:rPr>
          <w:sz w:val="20"/>
          <w:szCs w:val="16"/>
        </w:rPr>
        <w:t>a) prijevoz sudionika isključivo prijevoznim sredstvima koji udovoljavaju propisima</w:t>
      </w:r>
    </w:p>
    <w:p w:rsidR="008B4F32" w:rsidRPr="005E6238" w:rsidRDefault="008B4F32" w:rsidP="008B4F32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  </w:t>
      </w:r>
      <w:r w:rsidRPr="005E6238">
        <w:rPr>
          <w:sz w:val="20"/>
          <w:szCs w:val="16"/>
        </w:rPr>
        <w:t xml:space="preserve">b) osiguranje odgovornosti i jamčevine </w:t>
      </w:r>
    </w:p>
    <w:p w:rsidR="008B4F32" w:rsidRPr="005E6238" w:rsidRDefault="008B4F32" w:rsidP="008B4F32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E6238">
        <w:rPr>
          <w:rFonts w:ascii="Times New Roman" w:hAnsi="Times New Roman"/>
          <w:sz w:val="20"/>
          <w:szCs w:val="16"/>
        </w:rPr>
        <w:t>Ponude trebaju biti :</w:t>
      </w:r>
    </w:p>
    <w:p w:rsidR="008B4F32" w:rsidRPr="005E6238" w:rsidRDefault="008B4F32" w:rsidP="008B4F32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5E6238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:rsidR="008B4F32" w:rsidRPr="005E6238" w:rsidRDefault="008B4F32" w:rsidP="008B4F32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5E6238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8B4F32" w:rsidRPr="005E6238" w:rsidRDefault="008B4F32" w:rsidP="008B4F32">
      <w:pPr>
        <w:pStyle w:val="Odlomakpopisa"/>
        <w:numPr>
          <w:ilvl w:val="0"/>
          <w:numId w:val="1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5E6238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5E6238">
        <w:rPr>
          <w:sz w:val="20"/>
          <w:szCs w:val="16"/>
        </w:rPr>
        <w:t>.</w:t>
      </w:r>
      <w:bookmarkStart w:id="0" w:name="_GoBack"/>
    </w:p>
    <w:bookmarkEnd w:id="0"/>
    <w:p w:rsidR="008B4F32" w:rsidRDefault="008B4F32" w:rsidP="008B4F32"/>
    <w:p w:rsidR="008B4F32" w:rsidRDefault="008B4F32" w:rsidP="008B4F32"/>
    <w:p w:rsidR="008B4F32" w:rsidRDefault="008B4F32" w:rsidP="008B4F32"/>
    <w:p w:rsidR="008B4F32" w:rsidRDefault="008B4F32" w:rsidP="008B4F32">
      <w:pPr>
        <w:rPr>
          <w:b/>
        </w:rPr>
      </w:pPr>
    </w:p>
    <w:p w:rsidR="008B4F32" w:rsidRPr="00BD31F6" w:rsidRDefault="008B4F32" w:rsidP="008B4F32">
      <w:pPr>
        <w:rPr>
          <w:b/>
        </w:rPr>
      </w:pPr>
      <w:r w:rsidRPr="00BD31F6">
        <w:rPr>
          <w:b/>
        </w:rPr>
        <w:t>Ponuditelj je obvezan dostaviti ponude do roka naznačenog u obrascu, u zatvorenoj omotnici s naznakom »Javni poziv</w:t>
      </w:r>
      <w:r>
        <w:rPr>
          <w:b/>
        </w:rPr>
        <w:t xml:space="preserve"> – ne otvaraj« i brojem ponude, na adresu: Osnovna škola Zrinskih i Frankopana  Otočac, Kralja Zvonimira 15.</w:t>
      </w:r>
    </w:p>
    <w:p w:rsidR="008B4F32" w:rsidRDefault="008B4F32" w:rsidP="008B4F32"/>
    <w:p w:rsidR="008B4F32" w:rsidRDefault="008B4F32" w:rsidP="008B4F32"/>
    <w:p w:rsidR="002E6F12" w:rsidRPr="008B4F32" w:rsidRDefault="002E6F12"/>
    <w:sectPr w:rsidR="002E6F12" w:rsidRPr="008B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2"/>
    <w:rsid w:val="002E6F12"/>
    <w:rsid w:val="005E6238"/>
    <w:rsid w:val="008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F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F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F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F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Admin</cp:lastModifiedBy>
  <cp:revision>2</cp:revision>
  <dcterms:created xsi:type="dcterms:W3CDTF">2018-04-03T13:02:00Z</dcterms:created>
  <dcterms:modified xsi:type="dcterms:W3CDTF">2018-04-03T13:08:00Z</dcterms:modified>
</cp:coreProperties>
</file>